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D40" w:rsidRPr="00496CB6" w:rsidRDefault="00AC1120">
      <w:pPr>
        <w:rPr>
          <w:rFonts w:ascii="Times New Roman" w:hAnsi="Times New Roman" w:cs="Times New Roman"/>
          <w:b/>
          <w:sz w:val="28"/>
          <w:szCs w:val="28"/>
        </w:rPr>
      </w:pPr>
      <w:r w:rsidRPr="00496CB6"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bookmarkStart w:id="0" w:name="_GoBack"/>
      <w:r w:rsidRPr="00496CB6">
        <w:rPr>
          <w:rFonts w:ascii="Times New Roman" w:hAnsi="Times New Roman" w:cs="Times New Roman"/>
          <w:b/>
          <w:sz w:val="28"/>
          <w:szCs w:val="28"/>
        </w:rPr>
        <w:t>Разл</w:t>
      </w:r>
      <w:r w:rsidR="00E62440">
        <w:rPr>
          <w:rFonts w:ascii="Times New Roman" w:hAnsi="Times New Roman" w:cs="Times New Roman"/>
          <w:b/>
          <w:sz w:val="28"/>
          <w:szCs w:val="28"/>
        </w:rPr>
        <w:t xml:space="preserve">ожение многочлена на множители </w:t>
      </w:r>
      <w:r w:rsidRPr="00496CB6">
        <w:rPr>
          <w:rFonts w:ascii="Times New Roman" w:hAnsi="Times New Roman" w:cs="Times New Roman"/>
          <w:b/>
          <w:sz w:val="28"/>
          <w:szCs w:val="28"/>
        </w:rPr>
        <w:t xml:space="preserve">способом группировки. </w:t>
      </w:r>
      <w:bookmarkEnd w:id="0"/>
      <w:r w:rsidRPr="00496CB6">
        <w:rPr>
          <w:rFonts w:ascii="Times New Roman" w:hAnsi="Times New Roman" w:cs="Times New Roman"/>
          <w:b/>
          <w:sz w:val="28"/>
          <w:szCs w:val="28"/>
        </w:rPr>
        <w:t>7 класс.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3601"/>
        <w:gridCol w:w="4568"/>
        <w:gridCol w:w="6510"/>
      </w:tblGrid>
      <w:tr w:rsidR="00691E8D" w:rsidRPr="00E8724D" w:rsidTr="00691E8D">
        <w:tc>
          <w:tcPr>
            <w:tcW w:w="3601" w:type="dxa"/>
          </w:tcPr>
          <w:p w:rsidR="00691E8D" w:rsidRPr="00691E8D" w:rsidRDefault="00691E8D" w:rsidP="00E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1E8D">
              <w:rPr>
                <w:rFonts w:ascii="Times New Roman" w:hAnsi="Times New Roman" w:cs="Times New Roman"/>
                <w:sz w:val="28"/>
                <w:szCs w:val="28"/>
              </w:rPr>
              <w:t>Процесс передачи средства учителем</w:t>
            </w:r>
          </w:p>
        </w:tc>
        <w:tc>
          <w:tcPr>
            <w:tcW w:w="4819" w:type="dxa"/>
          </w:tcPr>
          <w:p w:rsidR="00691E8D" w:rsidRPr="00691E8D" w:rsidRDefault="00691E8D" w:rsidP="00E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1E8D">
              <w:rPr>
                <w:rFonts w:ascii="Times New Roman" w:hAnsi="Times New Roman" w:cs="Times New Roman"/>
                <w:sz w:val="28"/>
                <w:szCs w:val="28"/>
              </w:rPr>
              <w:t>Процесс освоения средства обучающимися</w:t>
            </w:r>
          </w:p>
        </w:tc>
        <w:tc>
          <w:tcPr>
            <w:tcW w:w="6946" w:type="dxa"/>
          </w:tcPr>
          <w:p w:rsidR="00691E8D" w:rsidRPr="00691E8D" w:rsidRDefault="00691E8D" w:rsidP="00E6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1E8D">
              <w:rPr>
                <w:rFonts w:ascii="Times New Roman" w:hAnsi="Times New Roman" w:cs="Times New Roman"/>
                <w:sz w:val="28"/>
                <w:szCs w:val="28"/>
              </w:rPr>
              <w:t xml:space="preserve">Процесс практической реализации </w:t>
            </w:r>
          </w:p>
        </w:tc>
      </w:tr>
      <w:tr w:rsidR="009856BD" w:rsidRPr="00E8724D" w:rsidTr="00691E8D">
        <w:tc>
          <w:tcPr>
            <w:tcW w:w="3601" w:type="dxa"/>
          </w:tcPr>
          <w:p w:rsidR="009856BD" w:rsidRPr="00E8724D" w:rsidRDefault="009856BD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Шаг 1. Педагог дает у</w:t>
            </w:r>
            <w:r w:rsidRPr="00E872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ченикам задание 1, сконструированное для применения освоенного ими способа действия (способ 1). Они этот способ применяют и справляются с заданием. Возникшая </w:t>
            </w:r>
            <w:r w:rsidRPr="00E8724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Ситуация успеха</w:t>
            </w:r>
            <w:r w:rsidRPr="00E872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важна для включения учащегося в последующие учебные действия.</w:t>
            </w:r>
          </w:p>
        </w:tc>
        <w:tc>
          <w:tcPr>
            <w:tcW w:w="4819" w:type="dxa"/>
          </w:tcPr>
          <w:p w:rsidR="009856BD" w:rsidRPr="00E8724D" w:rsidRDefault="009856BD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24D">
              <w:rPr>
                <w:rFonts w:ascii="Times New Roman" w:hAnsi="Times New Roman" w:cs="Times New Roman"/>
                <w:sz w:val="28"/>
                <w:szCs w:val="28"/>
              </w:rPr>
              <w:t>1.Понимание назначения задания, т.е. точное определение продукта работы («акта деятельности»)</w:t>
            </w:r>
          </w:p>
          <w:p w:rsidR="009856BD" w:rsidRPr="00E8724D" w:rsidRDefault="009856BD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24D">
              <w:rPr>
                <w:rFonts w:ascii="Times New Roman" w:hAnsi="Times New Roman" w:cs="Times New Roman"/>
                <w:sz w:val="28"/>
                <w:szCs w:val="28"/>
              </w:rPr>
              <w:t>2.Определение арсенала имеющихся средств для выполнения работы</w:t>
            </w:r>
          </w:p>
        </w:tc>
        <w:tc>
          <w:tcPr>
            <w:tcW w:w="6946" w:type="dxa"/>
          </w:tcPr>
          <w:p w:rsidR="009856BD" w:rsidRDefault="009856BD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этапе актуализации знаний учитель предлагает ученикам следующее задание</w:t>
            </w:r>
            <w:r w:rsidR="00876A4E">
              <w:rPr>
                <w:rFonts w:ascii="Times New Roman" w:hAnsi="Times New Roman" w:cs="Times New Roman"/>
                <w:sz w:val="28"/>
                <w:szCs w:val="28"/>
              </w:rPr>
              <w:t xml:space="preserve"> №1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разложить многочлены на множители способом вынесения общего множителя за скобки</w:t>
            </w:r>
            <w:r w:rsidR="00876A4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856BD" w:rsidRDefault="009856BD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2х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+4х</m:t>
              </m:r>
            </m:oMath>
          </w:p>
          <w:p w:rsidR="009856BD" w:rsidRDefault="009856BD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б)-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ах+ау</w:t>
            </w:r>
            <w:proofErr w:type="spellEnd"/>
          </w:p>
          <w:p w:rsidR="009856BD" w:rsidRDefault="009856BD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у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5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2у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у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oMath>
          </w:p>
          <w:p w:rsidR="009856BD" w:rsidRPr="00B74F69" w:rsidRDefault="009856BD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г)15с(а+</w:t>
            </w:r>
            <w:proofErr w:type="gramStart"/>
            <w:r w:rsidR="00E35CD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="00E35CD7" w:rsidRPr="00B74F69">
              <w:rPr>
                <w:rFonts w:ascii="Times New Roman" w:hAnsi="Times New Roman" w:cs="Times New Roman"/>
                <w:sz w:val="28"/>
                <w:szCs w:val="28"/>
              </w:rPr>
              <w:t>)+</w:t>
            </w:r>
            <w:proofErr w:type="gramEnd"/>
            <w:r w:rsidR="00E35CD7" w:rsidRPr="00B74F69">
              <w:rPr>
                <w:rFonts w:ascii="Times New Roman" w:hAnsi="Times New Roman" w:cs="Times New Roman"/>
                <w:sz w:val="28"/>
                <w:szCs w:val="28"/>
              </w:rPr>
              <w:t>8(</w:t>
            </w:r>
            <w:r w:rsidR="00E35CD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="00E35CD7" w:rsidRPr="00B74F6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E35CD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="00E35CD7" w:rsidRPr="00B74F6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9856BD" w:rsidRDefault="009856BD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д)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(m+n)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+(m+n)</m:t>
              </m:r>
            </m:oMath>
          </w:p>
          <w:p w:rsidR="009856BD" w:rsidRPr="00B74F69" w:rsidRDefault="009856BD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CD7" w:rsidRDefault="00E35CD7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-Каким способом выполняли разложение многочлена на множители? (способом вынесения общего множителя за скобки)</w:t>
            </w:r>
          </w:p>
          <w:p w:rsidR="00E35CD7" w:rsidRDefault="00E35CD7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CD7" w:rsidRPr="00E35CD7" w:rsidRDefault="00E35CD7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-При решении каких заданий может пригодиться способ вынесения общего множителя за скобки? (при решении уравнении, сокращении дробей, упрощении алгебраических выражений)</w:t>
            </w:r>
          </w:p>
        </w:tc>
      </w:tr>
      <w:tr w:rsidR="009856BD" w:rsidRPr="00E8724D" w:rsidTr="00691E8D">
        <w:tc>
          <w:tcPr>
            <w:tcW w:w="3601" w:type="dxa"/>
          </w:tcPr>
          <w:p w:rsidR="009856BD" w:rsidRPr="00E8724D" w:rsidRDefault="009856BD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2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Шаг 2. Педагог дает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E872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ченикам задание 2, которое по внешним признакам схоже с заданием 1. Как следствие ученик выполняет его способом 1 (он освоил этот </w:t>
            </w:r>
            <w:r w:rsidRPr="00E872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способ, уверен в этом). Но задание 2</w:t>
            </w:r>
            <w:r w:rsidR="00B74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E872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сути отличается от первого и не может быть выполнено способом 1, реализация этого способа приводит к неверному ответу (либо способ не удаётся реализовать полностью). Происходит </w:t>
            </w:r>
            <w:r w:rsidRPr="00E8724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сбой в деятельности</w:t>
            </w:r>
            <w:r w:rsidRPr="00E872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Неверность ответа или невозможность его получения должна быть признана самим учеником – </w:t>
            </w:r>
            <w:r w:rsidRPr="00E8724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задачная ситуация. </w:t>
            </w:r>
            <w:r w:rsidRPr="00E872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Задачная ситуация характеризуется, с одной стороны,  необходимостью, потребностью осуществить действие, с другой - отсутствием образца действия (образца, в котором реализован эффективный способ).</w:t>
            </w:r>
          </w:p>
        </w:tc>
        <w:tc>
          <w:tcPr>
            <w:tcW w:w="4819" w:type="dxa"/>
          </w:tcPr>
          <w:p w:rsidR="009856BD" w:rsidRPr="00E8724D" w:rsidRDefault="009856BD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2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Начало выполнения работы по получению проектируемого продукта</w:t>
            </w:r>
          </w:p>
          <w:p w:rsidR="009856BD" w:rsidRPr="00E8724D" w:rsidRDefault="009856BD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6BD" w:rsidRPr="00E8724D" w:rsidRDefault="009856BD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24D">
              <w:rPr>
                <w:rFonts w:ascii="Times New Roman" w:hAnsi="Times New Roman" w:cs="Times New Roman"/>
                <w:sz w:val="28"/>
                <w:szCs w:val="28"/>
              </w:rPr>
              <w:t>Осознание факта невозможности получить требуемый результат</w:t>
            </w:r>
            <w:r w:rsidR="00876A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724D">
              <w:rPr>
                <w:rFonts w:ascii="Times New Roman" w:hAnsi="Times New Roman" w:cs="Times New Roman"/>
                <w:sz w:val="28"/>
                <w:szCs w:val="28"/>
              </w:rPr>
              <w:t>(фиксация ситуации разрыва)</w:t>
            </w:r>
          </w:p>
        </w:tc>
        <w:tc>
          <w:tcPr>
            <w:tcW w:w="6946" w:type="dxa"/>
          </w:tcPr>
          <w:p w:rsidR="009856BD" w:rsidRDefault="00876A4E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предлагает ученикам выполнить задание №2 решить уравнения:</w:t>
            </w:r>
          </w:p>
          <w:p w:rsidR="00027DDD" w:rsidRDefault="00027DDD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4х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+3х=0</m:t>
              </m:r>
            </m:oMath>
          </w:p>
          <w:p w:rsidR="00027DDD" w:rsidRDefault="00027DDD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х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+4х=0</m:t>
              </m:r>
            </m:oMath>
          </w:p>
          <w:p w:rsidR="00027DDD" w:rsidRDefault="00027DDD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-3х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+21х=0</m:t>
              </m:r>
            </m:oMath>
          </w:p>
          <w:p w:rsidR="00027DDD" w:rsidRDefault="00027DDD" w:rsidP="00691E8D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х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4х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+20х-80=0</m:t>
              </m:r>
            </m:oMath>
          </w:p>
          <w:p w:rsidR="00027DDD" w:rsidRDefault="00027DDD" w:rsidP="00691E8D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027DDD" w:rsidRDefault="006F13C2" w:rsidP="00691E8D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-Что значит решить уравнение?</w:t>
            </w:r>
          </w:p>
          <w:p w:rsidR="006F13C2" w:rsidRDefault="006F13C2" w:rsidP="00691E8D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-Что называется корнем уравнения?</w:t>
            </w:r>
          </w:p>
          <w:p w:rsidR="006F13C2" w:rsidRDefault="00B74F69" w:rsidP="00691E8D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-Всегда ли</w:t>
            </w:r>
            <w:r w:rsidR="006F13C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уравнение имеет корень?</w:t>
            </w:r>
          </w:p>
          <w:p w:rsidR="006F13C2" w:rsidRDefault="006F13C2" w:rsidP="00691E8D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-Как проверить</w:t>
            </w:r>
            <w:r w:rsidR="00B74F69">
              <w:rPr>
                <w:rFonts w:ascii="Times New Roman" w:eastAsiaTheme="minorEastAsia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является ли найденное</w:t>
            </w:r>
            <w:r w:rsidR="00B74F69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значение неизвестной,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корнем уравнения?</w:t>
            </w:r>
          </w:p>
          <w:p w:rsidR="006F13C2" w:rsidRDefault="006F13C2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13C2" w:rsidRDefault="006F13C2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13C2" w:rsidRDefault="006F13C2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4х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+3х=0</m:t>
              </m:r>
            </m:oMath>
          </w:p>
          <w:p w:rsidR="006F13C2" w:rsidRDefault="006F13C2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решение данного уравнения способом вынесения общего множителя за скобки</w:t>
            </w:r>
          </w:p>
          <w:p w:rsidR="006F13C2" w:rsidRDefault="006F13C2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х(4х+3)=0</w:t>
            </w:r>
          </w:p>
          <w:p w:rsidR="006F13C2" w:rsidRDefault="006F13C2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х=0   или  4х+3=0</w:t>
            </w:r>
          </w:p>
          <w:p w:rsidR="006F13C2" w:rsidRDefault="006F13C2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х=0            4х=-3</w:t>
            </w:r>
          </w:p>
          <w:p w:rsidR="006F13C2" w:rsidRDefault="006F13C2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х=-3/4</w:t>
            </w:r>
          </w:p>
          <w:p w:rsidR="006F13C2" w:rsidRDefault="006F13C2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Ответ: 0; -3/4</w:t>
            </w:r>
          </w:p>
          <w:p w:rsidR="006F13C2" w:rsidRDefault="006F13C2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13C2" w:rsidRDefault="006F13C2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х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+4х=0</m:t>
              </m:r>
            </m:oMath>
          </w:p>
          <w:p w:rsidR="006F13C2" w:rsidRDefault="006F13C2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данного уравнения способом вынесения общего множителя за скобки</w:t>
            </w:r>
          </w:p>
          <w:p w:rsidR="006F13C2" w:rsidRDefault="00E62440" w:rsidP="00691E8D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х(х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+4)=0</m:t>
                </m:r>
              </m:oMath>
            </m:oMathPara>
          </w:p>
          <w:p w:rsidR="00E94691" w:rsidRDefault="00E94691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х=0 или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х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+4</m:t>
              </m:r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=0</w:t>
            </w:r>
          </w:p>
          <w:p w:rsidR="006F13C2" w:rsidRDefault="00E94691" w:rsidP="00691E8D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х=0 или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х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=-4</m:t>
              </m:r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нет корней</w:t>
            </w:r>
          </w:p>
          <w:p w:rsidR="00E94691" w:rsidRDefault="00E94691" w:rsidP="00691E8D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Ответ: 0</w:t>
            </w:r>
          </w:p>
          <w:p w:rsidR="00E94691" w:rsidRDefault="00E94691" w:rsidP="00691E8D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E94691" w:rsidRDefault="00E94691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-3х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+21х=0</m:t>
              </m:r>
            </m:oMath>
          </w:p>
          <w:p w:rsidR="00E94691" w:rsidRDefault="00E94691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3х(-х+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7)=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94691" w:rsidRDefault="00E94691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х=0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или  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х+7=0</w:t>
            </w:r>
          </w:p>
          <w:p w:rsidR="00E94691" w:rsidRDefault="00E94691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х=0 или     х=7</w:t>
            </w:r>
          </w:p>
          <w:p w:rsidR="00E94691" w:rsidRDefault="00E94691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Ответ: 0; 7.</w:t>
            </w:r>
          </w:p>
          <w:p w:rsidR="00E94691" w:rsidRDefault="00E94691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691" w:rsidRPr="00E94691" w:rsidRDefault="00E94691" w:rsidP="00691E8D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9856BD" w:rsidRPr="00E8724D" w:rsidTr="00691E8D">
        <w:tc>
          <w:tcPr>
            <w:tcW w:w="3601" w:type="dxa"/>
          </w:tcPr>
          <w:p w:rsidR="009856BD" w:rsidRPr="00E8724D" w:rsidRDefault="009856BD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2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Шаг 3. Условием преодоления сбоя является </w:t>
            </w:r>
            <w:r w:rsidRPr="00E8724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выход в</w:t>
            </w:r>
            <w:r w:rsidRPr="00E872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E8724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рефлексивную позицию</w:t>
            </w:r>
            <w:r w:rsidRPr="00E872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Эта позиция реализуется на основе рефлексивных вопросов: «Что нужно получить?», «Что делали?», «Почему не получилось?». Необходимо, чтобы ученик: 1) выявил отличие задания 2</w:t>
            </w:r>
            <w:r w:rsidR="00B74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E872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 задания 1, 2) понял, в чем ограничения способа 1 для выполнения задания 2</w:t>
            </w:r>
            <w:r w:rsidR="00B74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E872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почему освоенный способ не работает.</w:t>
            </w:r>
          </w:p>
        </w:tc>
        <w:tc>
          <w:tcPr>
            <w:tcW w:w="4819" w:type="dxa"/>
          </w:tcPr>
          <w:p w:rsidR="009856BD" w:rsidRPr="00E8724D" w:rsidRDefault="009856BD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24D">
              <w:rPr>
                <w:rFonts w:ascii="Times New Roman" w:hAnsi="Times New Roman" w:cs="Times New Roman"/>
                <w:sz w:val="28"/>
                <w:szCs w:val="28"/>
              </w:rPr>
              <w:t>Выявление причин несостоятельности -</w:t>
            </w:r>
            <w:r w:rsidR="00027D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724D">
              <w:rPr>
                <w:rFonts w:ascii="Times New Roman" w:hAnsi="Times New Roman" w:cs="Times New Roman"/>
                <w:sz w:val="28"/>
                <w:szCs w:val="28"/>
              </w:rPr>
              <w:t>постановка учебных задач</w:t>
            </w:r>
          </w:p>
          <w:p w:rsidR="009856BD" w:rsidRPr="00E8724D" w:rsidRDefault="009856BD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E94691" w:rsidRDefault="00E94691" w:rsidP="00691E8D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х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4х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+20х-80=0 (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ситуация разрыва)</m:t>
              </m:r>
            </m:oMath>
          </w:p>
          <w:p w:rsidR="009856BD" w:rsidRDefault="00E94691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-Почему не получается решить данное уравнение? (нет общего множителя, который можно было бы вынести за скобки)</w:t>
            </w:r>
          </w:p>
          <w:p w:rsidR="00CF2DC8" w:rsidRPr="00E8724D" w:rsidRDefault="00CF2DC8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2DC8" w:rsidRPr="00E8724D" w:rsidRDefault="00CF2DC8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56BD" w:rsidRPr="00E8724D" w:rsidTr="00691E8D">
        <w:tc>
          <w:tcPr>
            <w:tcW w:w="3601" w:type="dxa"/>
          </w:tcPr>
          <w:p w:rsidR="009856BD" w:rsidRPr="00E8724D" w:rsidRDefault="009856BD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2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Шаг 4. Выдвигаются гипотезы о том, как следует изменить способ, - </w:t>
            </w:r>
            <w:r w:rsidRPr="00E8724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проектирование или конструирование способа </w:t>
            </w:r>
            <w:r w:rsidRPr="00E872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 Способ 2 апробируется. Если предложенный способ не работает, возвращаемся к третьему шагу. Если он работает, то должен быть зафиксирован в словах или </w:t>
            </w:r>
            <w:r w:rsidRPr="00E872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схеме, после чего в форме тренинга организуется освоение </w:t>
            </w:r>
            <w:proofErr w:type="spellStart"/>
            <w:r w:rsidRPr="00E8724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операциональной</w:t>
            </w:r>
            <w:proofErr w:type="spellEnd"/>
            <w:r w:rsidRPr="00E8724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составляющей способа</w:t>
            </w:r>
            <w:r w:rsidRPr="00E872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2.</w:t>
            </w:r>
          </w:p>
        </w:tc>
        <w:tc>
          <w:tcPr>
            <w:tcW w:w="4819" w:type="dxa"/>
          </w:tcPr>
          <w:p w:rsidR="009856BD" w:rsidRPr="00E8724D" w:rsidRDefault="009856BD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2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Планирование дополнительных работ по ликвидации причин несостоятельности</w:t>
            </w:r>
            <w:r w:rsidR="00027D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724D">
              <w:rPr>
                <w:rFonts w:ascii="Times New Roman" w:hAnsi="Times New Roman" w:cs="Times New Roman"/>
                <w:sz w:val="28"/>
                <w:szCs w:val="28"/>
              </w:rPr>
              <w:t>(по получению инструментария)</w:t>
            </w:r>
          </w:p>
          <w:p w:rsidR="009856BD" w:rsidRPr="00E8724D" w:rsidRDefault="009856BD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6BD" w:rsidRPr="00E8724D" w:rsidRDefault="009856BD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24D">
              <w:rPr>
                <w:rFonts w:ascii="Times New Roman" w:hAnsi="Times New Roman" w:cs="Times New Roman"/>
                <w:sz w:val="28"/>
                <w:szCs w:val="28"/>
              </w:rPr>
              <w:t>Выработка критериев успешности реализации плана</w:t>
            </w:r>
          </w:p>
          <w:p w:rsidR="009856BD" w:rsidRPr="00E8724D" w:rsidRDefault="009856BD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24D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Реализация плана до получения положительного результата (разрешение ситуации и выполнение задания)</w:t>
            </w:r>
          </w:p>
          <w:p w:rsidR="009856BD" w:rsidRPr="00E8724D" w:rsidRDefault="009856BD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2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Рефлексия процесса деятельности с целью выделения:</w:t>
            </w:r>
          </w:p>
          <w:p w:rsidR="009856BD" w:rsidRPr="00E8724D" w:rsidRDefault="009856BD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24D">
              <w:rPr>
                <w:rFonts w:ascii="Times New Roman" w:hAnsi="Times New Roman" w:cs="Times New Roman"/>
                <w:sz w:val="28"/>
                <w:szCs w:val="28"/>
              </w:rPr>
              <w:t>-способа употребления средства для разрешения данной ситуации;</w:t>
            </w:r>
          </w:p>
          <w:p w:rsidR="009856BD" w:rsidRPr="00E8724D" w:rsidRDefault="009856BD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24D">
              <w:rPr>
                <w:rFonts w:ascii="Times New Roman" w:hAnsi="Times New Roman" w:cs="Times New Roman"/>
                <w:sz w:val="28"/>
                <w:szCs w:val="28"/>
              </w:rPr>
              <w:t>- способа получения данного средства;</w:t>
            </w:r>
          </w:p>
          <w:p w:rsidR="009856BD" w:rsidRPr="00E8724D" w:rsidRDefault="009856BD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24D">
              <w:rPr>
                <w:rFonts w:ascii="Times New Roman" w:hAnsi="Times New Roman" w:cs="Times New Roman"/>
                <w:sz w:val="28"/>
                <w:szCs w:val="28"/>
              </w:rPr>
              <w:t>- способа учебной деятельности по преодолению несостоятельности.</w:t>
            </w:r>
          </w:p>
          <w:p w:rsidR="009856BD" w:rsidRPr="00E8724D" w:rsidRDefault="009856BD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24D">
              <w:rPr>
                <w:rFonts w:ascii="Times New Roman" w:hAnsi="Times New Roman" w:cs="Times New Roman"/>
                <w:sz w:val="28"/>
                <w:szCs w:val="28"/>
              </w:rPr>
              <w:t>Определение области и границ употребления средства, т.е. установление связи</w:t>
            </w:r>
            <w:r w:rsidR="007D32F2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E8724D">
              <w:rPr>
                <w:rFonts w:ascii="Times New Roman" w:hAnsi="Times New Roman" w:cs="Times New Roman"/>
                <w:sz w:val="28"/>
                <w:szCs w:val="28"/>
              </w:rPr>
              <w:t>тип</w:t>
            </w:r>
            <w:r w:rsidR="007D32F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8724D">
              <w:rPr>
                <w:rFonts w:ascii="Times New Roman" w:hAnsi="Times New Roman" w:cs="Times New Roman"/>
                <w:sz w:val="28"/>
                <w:szCs w:val="28"/>
              </w:rPr>
              <w:t xml:space="preserve"> ситуации</w:t>
            </w:r>
            <w:r w:rsidR="00CF2D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724D">
              <w:rPr>
                <w:rFonts w:ascii="Times New Roman" w:hAnsi="Times New Roman" w:cs="Times New Roman"/>
                <w:sz w:val="28"/>
                <w:szCs w:val="28"/>
              </w:rPr>
              <w:t>- средство.</w:t>
            </w:r>
          </w:p>
        </w:tc>
        <w:tc>
          <w:tcPr>
            <w:tcW w:w="6946" w:type="dxa"/>
          </w:tcPr>
          <w:p w:rsidR="00CF2DC8" w:rsidRDefault="00CF2DC8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-Что нужно сделать, чтобы решить данное уравнение?</w:t>
            </w:r>
          </w:p>
          <w:p w:rsidR="00CF2DC8" w:rsidRDefault="00CF2DC8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(объединить слагаемые таким образом, чтобы можно было вынести общий множитель за скобки)</w:t>
            </w:r>
          </w:p>
          <w:p w:rsidR="00CF2DC8" w:rsidRDefault="00E62440" w:rsidP="00691E8D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(х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4х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)+(20х-80)=0</m:t>
                </m:r>
              </m:oMath>
            </m:oMathPara>
          </w:p>
          <w:p w:rsidR="00CF2DC8" w:rsidRDefault="00E62440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(х-4)+20(х-4)=0</m:t>
                </m:r>
              </m:oMath>
            </m:oMathPara>
          </w:p>
          <w:p w:rsidR="00CF2DC8" w:rsidRDefault="00CF2DC8" w:rsidP="00691E8D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х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+20)(х-4)=0</w:t>
            </w:r>
          </w:p>
          <w:p w:rsidR="00CF2DC8" w:rsidRDefault="00E62440" w:rsidP="00691E8D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х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oMath>
            <w:r w:rsidR="00CF2DC8">
              <w:rPr>
                <w:rFonts w:ascii="Times New Roman" w:eastAsiaTheme="minorEastAsia" w:hAnsi="Times New Roman" w:cs="Times New Roman"/>
                <w:sz w:val="28"/>
                <w:szCs w:val="28"/>
              </w:rPr>
              <w:t>+20</w:t>
            </w:r>
            <w:r w:rsidR="00B74F69">
              <w:rPr>
                <w:rFonts w:ascii="Times New Roman" w:eastAsiaTheme="minorEastAsia" w:hAnsi="Times New Roman" w:cs="Times New Roman"/>
                <w:sz w:val="28"/>
                <w:szCs w:val="28"/>
              </w:rPr>
              <w:t>=0      или   х-4</w:t>
            </w:r>
            <w:r w:rsidR="00CF2DC8">
              <w:rPr>
                <w:rFonts w:ascii="Times New Roman" w:eastAsiaTheme="minorEastAsia" w:hAnsi="Times New Roman" w:cs="Times New Roman"/>
                <w:sz w:val="28"/>
                <w:szCs w:val="28"/>
              </w:rPr>
              <w:t>=0</w:t>
            </w:r>
          </w:p>
          <w:p w:rsidR="00CF2DC8" w:rsidRDefault="00E62440" w:rsidP="00691E8D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х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=-</m:t>
              </m:r>
            </m:oMath>
            <w:r w:rsidR="00B74F69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    или   </w:t>
            </w:r>
            <w:r w:rsidR="00CF2DC8">
              <w:rPr>
                <w:rFonts w:ascii="Times New Roman" w:eastAsiaTheme="minorEastAsia" w:hAnsi="Times New Roman" w:cs="Times New Roman"/>
                <w:sz w:val="28"/>
                <w:szCs w:val="28"/>
              </w:rPr>
              <w:t>х=4</w:t>
            </w:r>
          </w:p>
          <w:p w:rsidR="00CF2DC8" w:rsidRDefault="00CF2DC8" w:rsidP="00691E8D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нет корней</w:t>
            </w:r>
          </w:p>
          <w:p w:rsidR="009856BD" w:rsidRDefault="00CF2DC8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Ответ: 4.</w:t>
            </w:r>
          </w:p>
          <w:p w:rsidR="00CF2DC8" w:rsidRDefault="00CF2DC8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2DC8" w:rsidRDefault="007D32F2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-Что сделали, чтобы решить данное уравнение? (сгруппировали подобные слагаемые, вынесли общий одночлен за скобки, вынесли общий многочлен, за скобки, решили полученное уравнение).</w:t>
            </w:r>
          </w:p>
          <w:p w:rsidR="007D32F2" w:rsidRDefault="007D32F2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2F2" w:rsidRDefault="007D32F2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Решить уравнение:</w:t>
            </w:r>
          </w:p>
          <w:p w:rsidR="007D32F2" w:rsidRDefault="00E62440" w:rsidP="00691E8D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2х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+3х+6=0</m:t>
                </m:r>
              </m:oMath>
            </m:oMathPara>
          </w:p>
          <w:p w:rsidR="007D32F2" w:rsidRPr="00E8724D" w:rsidRDefault="00E62440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4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-8х-8=0</m:t>
                </m:r>
              </m:oMath>
            </m:oMathPara>
          </w:p>
        </w:tc>
      </w:tr>
      <w:tr w:rsidR="009856BD" w:rsidRPr="00E8724D" w:rsidTr="00691E8D">
        <w:tc>
          <w:tcPr>
            <w:tcW w:w="3601" w:type="dxa"/>
          </w:tcPr>
          <w:p w:rsidR="009856BD" w:rsidRPr="00E8724D" w:rsidRDefault="009856BD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9856BD" w:rsidRPr="00E8724D" w:rsidRDefault="009856BD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24D">
              <w:rPr>
                <w:rFonts w:ascii="Times New Roman" w:hAnsi="Times New Roman" w:cs="Times New Roman"/>
                <w:sz w:val="28"/>
                <w:szCs w:val="28"/>
              </w:rPr>
              <w:t>Проектирование деятельности по реализации способа в познавательной и практической деятельности.</w:t>
            </w:r>
          </w:p>
          <w:p w:rsidR="009856BD" w:rsidRPr="00E8724D" w:rsidRDefault="009856BD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24D">
              <w:rPr>
                <w:rFonts w:ascii="Times New Roman" w:hAnsi="Times New Roman" w:cs="Times New Roman"/>
                <w:sz w:val="28"/>
                <w:szCs w:val="28"/>
              </w:rPr>
              <w:t>Реализация проекта (присвоение способа)</w:t>
            </w:r>
          </w:p>
        </w:tc>
        <w:tc>
          <w:tcPr>
            <w:tcW w:w="6946" w:type="dxa"/>
          </w:tcPr>
          <w:p w:rsidR="009856BD" w:rsidRPr="00E8724D" w:rsidRDefault="009856BD" w:rsidP="00691E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69FF" w:rsidRDefault="009969FF"/>
    <w:sectPr w:rsidR="009969FF" w:rsidSect="00671611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856BD"/>
    <w:rsid w:val="00027DDD"/>
    <w:rsid w:val="001C626F"/>
    <w:rsid w:val="003F7C05"/>
    <w:rsid w:val="00496CB6"/>
    <w:rsid w:val="00671611"/>
    <w:rsid w:val="00691E8D"/>
    <w:rsid w:val="006F13C2"/>
    <w:rsid w:val="007D32F2"/>
    <w:rsid w:val="00876A4E"/>
    <w:rsid w:val="009856BD"/>
    <w:rsid w:val="009969FF"/>
    <w:rsid w:val="00AC1120"/>
    <w:rsid w:val="00B20D40"/>
    <w:rsid w:val="00B74F69"/>
    <w:rsid w:val="00CF2DC8"/>
    <w:rsid w:val="00E35CD7"/>
    <w:rsid w:val="00E62440"/>
    <w:rsid w:val="00E9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80B026-B509-458B-9F40-B63797D0E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6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56B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Placeholder Text"/>
    <w:basedOn w:val="a0"/>
    <w:uiPriority w:val="99"/>
    <w:semiHidden/>
    <w:rsid w:val="009856BD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985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56BD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691E8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3332F-6A7D-45AC-8179-393BB8E1D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IRINA</cp:lastModifiedBy>
  <cp:revision>13</cp:revision>
  <cp:lastPrinted>2012-04-10T03:00:00Z</cp:lastPrinted>
  <dcterms:created xsi:type="dcterms:W3CDTF">2012-03-18T12:16:00Z</dcterms:created>
  <dcterms:modified xsi:type="dcterms:W3CDTF">2015-01-31T14:55:00Z</dcterms:modified>
</cp:coreProperties>
</file>