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682" w:rsidRDefault="00482682" w:rsidP="00482682">
      <w:pPr>
        <w:tabs>
          <w:tab w:val="left" w:pos="250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9"/>
        <w:gridCol w:w="3961"/>
        <w:gridCol w:w="3820"/>
      </w:tblGrid>
      <w:tr w:rsidR="00482682" w:rsidTr="00482682">
        <w:trPr>
          <w:trHeight w:val="317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82" w:rsidRDefault="00482682">
            <w:pPr>
              <w:spacing w:line="276" w:lineRule="auto"/>
              <w:rPr>
                <w:b/>
              </w:rPr>
            </w:pPr>
          </w:p>
          <w:p w:rsidR="00482682" w:rsidRDefault="0048268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№ урока </w:t>
            </w:r>
          </w:p>
        </w:tc>
        <w:tc>
          <w:tcPr>
            <w:tcW w:w="3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82" w:rsidRDefault="00482682">
            <w:pPr>
              <w:spacing w:line="276" w:lineRule="auto"/>
              <w:jc w:val="center"/>
              <w:rPr>
                <w:b/>
              </w:rPr>
            </w:pPr>
          </w:p>
          <w:p w:rsidR="00482682" w:rsidRDefault="0048268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3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82" w:rsidRDefault="00482682">
            <w:pPr>
              <w:spacing w:line="276" w:lineRule="auto"/>
              <w:jc w:val="center"/>
              <w:rPr>
                <w:b/>
              </w:rPr>
            </w:pPr>
          </w:p>
          <w:p w:rsidR="00482682" w:rsidRDefault="0048268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Виды деятельности</w:t>
            </w:r>
          </w:p>
        </w:tc>
      </w:tr>
      <w:tr w:rsidR="00482682" w:rsidTr="00482682">
        <w:trPr>
          <w:trHeight w:val="286"/>
        </w:trPr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682" w:rsidRDefault="00482682">
            <w:pPr>
              <w:rPr>
                <w:b/>
              </w:rPr>
            </w:pPr>
          </w:p>
        </w:tc>
        <w:tc>
          <w:tcPr>
            <w:tcW w:w="3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682" w:rsidRDefault="00482682">
            <w:pPr>
              <w:rPr>
                <w:b/>
              </w:rPr>
            </w:pPr>
          </w:p>
        </w:tc>
        <w:tc>
          <w:tcPr>
            <w:tcW w:w="3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682" w:rsidRDefault="00482682">
            <w:pPr>
              <w:rPr>
                <w:b/>
              </w:rPr>
            </w:pPr>
          </w:p>
        </w:tc>
      </w:tr>
      <w:tr w:rsidR="00482682" w:rsidTr="00482682">
        <w:trPr>
          <w:trHeight w:val="56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82" w:rsidRDefault="00482682">
            <w:pPr>
              <w:spacing w:line="276" w:lineRule="auto"/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1.Искусство в твоём доме.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82" w:rsidRDefault="00482682">
            <w:pPr>
              <w:spacing w:line="276" w:lineRule="auto"/>
              <w:rPr>
                <w:bCs/>
              </w:rPr>
            </w:pPr>
          </w:p>
        </w:tc>
      </w:tr>
      <w:tr w:rsidR="00482682" w:rsidTr="00482682">
        <w:trPr>
          <w:trHeight w:val="1064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Твои игрушки.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Планировать своё действие в соответствии с поставленной задачей и условиями её разрешения</w:t>
            </w:r>
          </w:p>
        </w:tc>
      </w:tr>
      <w:tr w:rsidR="00482682" w:rsidTr="00482682">
        <w:trPr>
          <w:trHeight w:val="112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Посуда у тебя дома.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Осуществлять поиск и выделение необходимой информации; определять общую цель и пути её достижения.</w:t>
            </w:r>
          </w:p>
        </w:tc>
      </w:tr>
      <w:tr w:rsidR="00482682" w:rsidTr="00482682">
        <w:trPr>
          <w:trHeight w:val="98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Обои и шторы у тебя дома.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Планировать своё действие в соответствии с поставленной задачей и условиями её разрешения</w:t>
            </w:r>
          </w:p>
        </w:tc>
      </w:tr>
      <w:tr w:rsidR="00482682" w:rsidTr="00482682">
        <w:trPr>
          <w:trHeight w:val="98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Мамин платок.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Планировать своё действие в соответствии с поставленной задачей и условиями её разрешения</w:t>
            </w:r>
          </w:p>
        </w:tc>
      </w:tr>
      <w:tr w:rsidR="00482682" w:rsidTr="00482682">
        <w:trPr>
          <w:trHeight w:val="1124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Твои книжки.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rPr>
                <w:color w:val="000000"/>
              </w:rPr>
              <w:t>Осуществлять поиск и выделение необходимой информации; определять общую цель и пути её достижения.</w:t>
            </w:r>
          </w:p>
        </w:tc>
      </w:tr>
      <w:tr w:rsidR="00482682" w:rsidTr="00482682">
        <w:trPr>
          <w:trHeight w:val="111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Поздравительная открытка.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rPr>
                <w:color w:val="FF0000"/>
              </w:rPr>
            </w:pPr>
            <w:r>
              <w:rPr>
                <w:color w:val="000000"/>
              </w:rPr>
              <w:t>Осуществлять поиск и выделение необходимой информации; определять общую цель и пути её достижения.</w:t>
            </w:r>
          </w:p>
        </w:tc>
      </w:tr>
      <w:tr w:rsidR="00482682" w:rsidTr="00482682">
        <w:trPr>
          <w:trHeight w:val="17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Труд художника для твоего дома.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Планировать своё действие в соответствии с поставленной задачей и условиями её разрешения</w:t>
            </w:r>
          </w:p>
        </w:tc>
      </w:tr>
      <w:tr w:rsidR="00482682" w:rsidTr="00482682">
        <w:trPr>
          <w:trHeight w:val="126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Иллюстрация. Шрифт, буквица.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Стремиться к координации действий и сотрудничество. Учитывать разные мнения.</w:t>
            </w:r>
          </w:p>
        </w:tc>
      </w:tr>
      <w:tr w:rsidR="00482682" w:rsidTr="00482682">
        <w:trPr>
          <w:trHeight w:val="133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2682" w:rsidRDefault="00482682">
            <w:pPr>
              <w:spacing w:line="276" w:lineRule="auto"/>
            </w:pPr>
            <w:r>
              <w:t>Неурочное занятие</w:t>
            </w:r>
          </w:p>
          <w:p w:rsidR="00482682" w:rsidRDefault="00482682">
            <w:pPr>
              <w:spacing w:line="276" w:lineRule="auto"/>
            </w:pPr>
            <w:r>
              <w:t>Работа трёх Мастеров в создании формы предмета и его украшения.</w:t>
            </w:r>
          </w:p>
          <w:p w:rsidR="00482682" w:rsidRDefault="00482682">
            <w:pPr>
              <w:spacing w:line="276" w:lineRule="auto"/>
            </w:pPr>
            <w:r>
              <w:t>(проект-выставка)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Планировать своё действие в соответствии с поставленной задачей и условиями её разрешения</w:t>
            </w:r>
          </w:p>
        </w:tc>
      </w:tr>
      <w:tr w:rsidR="00482682" w:rsidTr="00482682">
        <w:trPr>
          <w:trHeight w:val="909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82" w:rsidRDefault="00482682">
            <w:pPr>
              <w:spacing w:line="276" w:lineRule="auto"/>
              <w:jc w:val="center"/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2. Искусство на улицах твоего города.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82" w:rsidRDefault="00482682">
            <w:pPr>
              <w:spacing w:line="276" w:lineRule="auto"/>
            </w:pPr>
          </w:p>
        </w:tc>
      </w:tr>
      <w:tr w:rsidR="00482682" w:rsidTr="00482682">
        <w:trPr>
          <w:trHeight w:val="1404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Памятники архитектуры.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rPr>
                <w:color w:val="000000"/>
              </w:rPr>
              <w:t>Осуществлять поиск и выделение необходимой информации; определять общую цель и пути её достижения.</w:t>
            </w:r>
          </w:p>
        </w:tc>
      </w:tr>
      <w:tr w:rsidR="00482682" w:rsidTr="00482682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Парки, бульвары, скверы.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Планировать своё действие в соответствии с поставленной задачей и условиями её разрешения</w:t>
            </w:r>
          </w:p>
        </w:tc>
      </w:tr>
      <w:tr w:rsidR="00482682" w:rsidTr="00482682">
        <w:trPr>
          <w:trHeight w:val="83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2682" w:rsidRDefault="00482682">
            <w:pPr>
              <w:spacing w:line="276" w:lineRule="auto"/>
            </w:pPr>
            <w:r>
              <w:t>Неурочное занятие.</w:t>
            </w:r>
          </w:p>
          <w:p w:rsidR="00482682" w:rsidRDefault="00482682">
            <w:pPr>
              <w:spacing w:line="276" w:lineRule="auto"/>
            </w:pPr>
            <w:r>
              <w:t>Урок – исследование.</w:t>
            </w:r>
          </w:p>
          <w:p w:rsidR="00482682" w:rsidRDefault="00482682">
            <w:pPr>
              <w:spacing w:line="276" w:lineRule="auto"/>
            </w:pPr>
            <w:r>
              <w:t>Ажурные ограды.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Стремиться к координации действий и сотрудничество. Учитывать разные мнения.</w:t>
            </w:r>
          </w:p>
        </w:tc>
      </w:tr>
      <w:tr w:rsidR="00482682" w:rsidTr="00482682">
        <w:trPr>
          <w:trHeight w:val="17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Волшебные фонари.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rPr>
                <w:color w:val="000000"/>
              </w:rPr>
              <w:t>Осуществлять поиск и выделение необходимой информации; определять общую цель и пути её достижения.</w:t>
            </w:r>
          </w:p>
        </w:tc>
      </w:tr>
      <w:tr w:rsidR="00482682" w:rsidTr="00482682">
        <w:trPr>
          <w:trHeight w:val="141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Витрины магазинов.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rPr>
                <w:color w:val="000000"/>
              </w:rPr>
              <w:t>Осуществлять поиск и выделение необходимой информации; определять общую цель и пути её достижения.</w:t>
            </w:r>
          </w:p>
        </w:tc>
      </w:tr>
      <w:tr w:rsidR="00482682" w:rsidTr="00482682">
        <w:trPr>
          <w:trHeight w:val="8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Удивительный транспорт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Стремиться к координации действий и сотрудничество. Учитывать разные мнения.</w:t>
            </w:r>
          </w:p>
        </w:tc>
      </w:tr>
      <w:tr w:rsidR="00482682" w:rsidTr="00482682">
        <w:trPr>
          <w:trHeight w:val="129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2682" w:rsidRDefault="00482682">
            <w:pPr>
              <w:spacing w:line="276" w:lineRule="auto"/>
            </w:pPr>
            <w:r>
              <w:t>Неурочное занятие.</w:t>
            </w:r>
          </w:p>
          <w:p w:rsidR="00482682" w:rsidRDefault="00482682">
            <w:pPr>
              <w:spacing w:line="276" w:lineRule="auto"/>
            </w:pPr>
            <w:r>
              <w:t>Труд художника на улицах твоего города.</w:t>
            </w:r>
          </w:p>
          <w:p w:rsidR="00482682" w:rsidRDefault="00482682">
            <w:pPr>
              <w:spacing w:line="276" w:lineRule="auto"/>
            </w:pPr>
            <w:r>
              <w:t>(проект-выставка)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rPr>
                <w:color w:val="000000"/>
              </w:rPr>
              <w:t>Осуществлять поиск и выделение необходимой информации; определять общую цель и пути её достижения.</w:t>
            </w:r>
          </w:p>
        </w:tc>
      </w:tr>
      <w:tr w:rsidR="00482682" w:rsidTr="00482682">
        <w:trPr>
          <w:trHeight w:val="111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82" w:rsidRDefault="00482682">
            <w:pPr>
              <w:spacing w:line="276" w:lineRule="auto"/>
              <w:jc w:val="center"/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3. Художник и зрелища.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82" w:rsidRDefault="00482682">
            <w:pPr>
              <w:spacing w:line="276" w:lineRule="auto"/>
            </w:pPr>
          </w:p>
        </w:tc>
      </w:tr>
      <w:tr w:rsidR="00482682" w:rsidTr="00482682">
        <w:trPr>
          <w:trHeight w:val="937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Художник в цирке.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Планировать своё действие в соответствии с поставленной задачей и условиями её разрешения</w:t>
            </w:r>
          </w:p>
        </w:tc>
      </w:tr>
      <w:tr w:rsidR="00482682" w:rsidTr="00482682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Художник в театре.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rPr>
                <w:color w:val="000000"/>
              </w:rPr>
              <w:t>Осуществлять поиск и выделение необходимой информации; определять общую цель и пути её достижения.</w:t>
            </w:r>
          </w:p>
        </w:tc>
      </w:tr>
      <w:tr w:rsidR="00482682" w:rsidTr="00482682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Работа художника над куклой.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 xml:space="preserve">Стремиться к координации действий и сотрудничество. </w:t>
            </w:r>
            <w:r>
              <w:lastRenderedPageBreak/>
              <w:t>Учитывать разные мнения.</w:t>
            </w:r>
          </w:p>
        </w:tc>
      </w:tr>
      <w:tr w:rsidR="00482682" w:rsidTr="00482682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lastRenderedPageBreak/>
              <w:t>20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Маски.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rPr>
                <w:color w:val="000000"/>
              </w:rPr>
              <w:t>Осуществлять поиск и выделение необходимой информации; определять общую цель и пути её достижения.</w:t>
            </w:r>
          </w:p>
        </w:tc>
      </w:tr>
      <w:tr w:rsidR="00482682" w:rsidTr="00482682">
        <w:trPr>
          <w:trHeight w:val="85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21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Театр кукол.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Планировать своё действие в соответствии с поставленной задачей и условиями её разрешения</w:t>
            </w:r>
          </w:p>
        </w:tc>
      </w:tr>
      <w:tr w:rsidR="00482682" w:rsidTr="00482682">
        <w:trPr>
          <w:trHeight w:val="141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Афиша и плакат.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Стремиться к координации действий и сотрудничество. Учитывать разные мнения.</w:t>
            </w:r>
          </w:p>
        </w:tc>
      </w:tr>
      <w:tr w:rsidR="00482682" w:rsidTr="00482682">
        <w:trPr>
          <w:trHeight w:val="981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23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Праздник в городе.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rPr>
                <w:color w:val="000000"/>
              </w:rPr>
              <w:t>Осуществлять поиск и выделение необходимой информации; определять общую цель и пути её достижения.</w:t>
            </w:r>
          </w:p>
        </w:tc>
      </w:tr>
      <w:tr w:rsidR="00482682" w:rsidTr="00482682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24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Многоцветный праздничный город, как единый большой театр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rPr>
                <w:color w:val="000000"/>
              </w:rPr>
              <w:t>Осуществлять поиск и выделение необходимой информации; определять общую цель и пути её достижения.</w:t>
            </w:r>
          </w:p>
        </w:tc>
      </w:tr>
      <w:tr w:rsidR="00482682" w:rsidTr="00482682">
        <w:trPr>
          <w:trHeight w:val="551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25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Школьный праздник.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Стремиться к координации действий и сотрудничество. Учитывать разные мнения.</w:t>
            </w:r>
          </w:p>
        </w:tc>
      </w:tr>
      <w:tr w:rsidR="00482682" w:rsidTr="00482682">
        <w:trPr>
          <w:trHeight w:val="551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26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2682" w:rsidRDefault="00482682">
            <w:pPr>
              <w:spacing w:line="276" w:lineRule="auto"/>
            </w:pPr>
            <w:r>
              <w:t>Неурочное занятие.</w:t>
            </w:r>
          </w:p>
          <w:p w:rsidR="00482682" w:rsidRDefault="00482682">
            <w:pPr>
              <w:spacing w:line="276" w:lineRule="auto"/>
            </w:pPr>
            <w:r>
              <w:t>Школьный карнавал.</w:t>
            </w:r>
          </w:p>
          <w:p w:rsidR="00482682" w:rsidRDefault="00482682">
            <w:pPr>
              <w:spacing w:line="276" w:lineRule="auto"/>
            </w:pPr>
            <w:r>
              <w:t>(проек</w:t>
            </w:r>
            <w:proofErr w:type="gramStart"/>
            <w:r>
              <w:t>т-</w:t>
            </w:r>
            <w:proofErr w:type="gramEnd"/>
            <w:r>
              <w:t xml:space="preserve"> выставка)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rPr>
                <w:color w:val="000000"/>
              </w:rPr>
              <w:t>Осуществлять поиск и выделение необходимой информации; определять общую цель и пути её достижения.</w:t>
            </w:r>
          </w:p>
        </w:tc>
      </w:tr>
      <w:tr w:rsidR="00482682" w:rsidTr="00482682">
        <w:trPr>
          <w:trHeight w:val="1014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82" w:rsidRDefault="00482682">
            <w:pPr>
              <w:spacing w:line="276" w:lineRule="auto"/>
              <w:jc w:val="center"/>
            </w:pP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82" w:rsidRDefault="00482682">
            <w:pPr>
              <w:spacing w:line="276" w:lineRule="auto"/>
            </w:pPr>
            <w:r>
              <w:t>4.Художник и музей.</w:t>
            </w:r>
          </w:p>
          <w:p w:rsidR="00482682" w:rsidRDefault="00482682">
            <w:pPr>
              <w:spacing w:line="276" w:lineRule="auto"/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82" w:rsidRDefault="00482682">
            <w:pPr>
              <w:spacing w:line="276" w:lineRule="auto"/>
            </w:pPr>
          </w:p>
        </w:tc>
      </w:tr>
      <w:tr w:rsidR="00482682" w:rsidTr="00482682">
        <w:trPr>
          <w:trHeight w:val="961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27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Музеи в жизни города.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Планировать своё действие в соответствии с поставленной задачей и условиями её разрешения</w:t>
            </w:r>
          </w:p>
        </w:tc>
      </w:tr>
      <w:tr w:rsidR="00482682" w:rsidTr="00482682">
        <w:trPr>
          <w:trHeight w:val="719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28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82" w:rsidRDefault="00482682">
            <w:pPr>
              <w:spacing w:line="276" w:lineRule="auto"/>
            </w:pPr>
            <w:r>
              <w:t>Портрет изображения его характера.</w:t>
            </w:r>
          </w:p>
          <w:p w:rsidR="00482682" w:rsidRDefault="00482682">
            <w:pPr>
              <w:spacing w:line="276" w:lineRule="auto"/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rPr>
                <w:color w:val="000000"/>
              </w:rPr>
              <w:t>Осуществлять поиск и выделение необходимой информации; определять общую цель и пути её достижения.</w:t>
            </w:r>
          </w:p>
        </w:tc>
      </w:tr>
      <w:tr w:rsidR="00482682" w:rsidTr="00482682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29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Картина натюрморт.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Стремиться к координации действий и сотрудничество. Учитывать разные мнения.</w:t>
            </w:r>
          </w:p>
        </w:tc>
      </w:tr>
      <w:tr w:rsidR="00482682" w:rsidTr="00482682">
        <w:trPr>
          <w:trHeight w:val="1569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lastRenderedPageBreak/>
              <w:t>30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82" w:rsidRDefault="00482682">
            <w:pPr>
              <w:spacing w:line="276" w:lineRule="auto"/>
            </w:pPr>
            <w:r>
              <w:t>Жанр натюрморта: предметный мир в изобразительном искусстве.</w:t>
            </w:r>
          </w:p>
          <w:p w:rsidR="00482682" w:rsidRDefault="00482682">
            <w:pPr>
              <w:spacing w:line="276" w:lineRule="auto"/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rPr>
                <w:color w:val="000000"/>
              </w:rPr>
              <w:t>Осуществлять поиск и выделение необходимой информации; определять общую цель и пути её достижения.</w:t>
            </w:r>
          </w:p>
        </w:tc>
      </w:tr>
      <w:tr w:rsidR="00482682" w:rsidTr="00482682">
        <w:trPr>
          <w:trHeight w:val="95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31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tabs>
                <w:tab w:val="left" w:pos="3022"/>
              </w:tabs>
              <w:spacing w:line="276" w:lineRule="auto"/>
            </w:pPr>
            <w:r>
              <w:t>Картины исторические.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Планировать своё действие в соответствии с поставленной задачей и условиями её разрешения</w:t>
            </w:r>
          </w:p>
        </w:tc>
      </w:tr>
      <w:tr w:rsidR="00482682" w:rsidTr="00482682">
        <w:trPr>
          <w:trHeight w:val="8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32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682" w:rsidRDefault="00482682">
            <w:pPr>
              <w:spacing w:line="276" w:lineRule="auto"/>
            </w:pPr>
            <w:r>
              <w:t>Неурочное занятие.</w:t>
            </w:r>
          </w:p>
          <w:p w:rsidR="00482682" w:rsidRDefault="00482682">
            <w:pPr>
              <w:spacing w:line="276" w:lineRule="auto"/>
            </w:pPr>
            <w:r>
              <w:t>Картины бытового жанра.</w:t>
            </w:r>
          </w:p>
          <w:p w:rsidR="00482682" w:rsidRDefault="00482682">
            <w:pPr>
              <w:spacing w:line="276" w:lineRule="auto"/>
            </w:pPr>
            <w:r>
              <w:t>(экскурсия)</w:t>
            </w:r>
          </w:p>
          <w:p w:rsidR="00482682" w:rsidRDefault="00482682">
            <w:pPr>
              <w:spacing w:line="276" w:lineRule="auto"/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Стремиться к координации действий и сотрудничество. Учитывать разные мнения.</w:t>
            </w:r>
          </w:p>
        </w:tc>
      </w:tr>
      <w:tr w:rsidR="00482682" w:rsidTr="00482682">
        <w:trPr>
          <w:trHeight w:val="146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33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82" w:rsidRDefault="00482682">
            <w:pPr>
              <w:spacing w:line="276" w:lineRule="auto"/>
            </w:pPr>
            <w:r>
              <w:t>Скульптура в музее и на улице.</w:t>
            </w:r>
          </w:p>
          <w:p w:rsidR="00482682" w:rsidRDefault="00482682">
            <w:pPr>
              <w:spacing w:line="276" w:lineRule="auto"/>
            </w:pPr>
          </w:p>
          <w:p w:rsidR="00482682" w:rsidRDefault="00482682">
            <w:pPr>
              <w:spacing w:line="276" w:lineRule="auto"/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Планировать своё действие в соответствии с поставленной задачей и условиями её разрешения</w:t>
            </w:r>
          </w:p>
        </w:tc>
      </w:tr>
      <w:tr w:rsidR="00482682" w:rsidTr="00482682">
        <w:trPr>
          <w:trHeight w:val="161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  <w:jc w:val="center"/>
            </w:pPr>
            <w:r>
              <w:t>34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t>Художественная выставка.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82" w:rsidRDefault="00482682">
            <w:pPr>
              <w:spacing w:line="276" w:lineRule="auto"/>
            </w:pPr>
            <w:r>
              <w:rPr>
                <w:color w:val="000000"/>
              </w:rPr>
              <w:t>Осуществлять поиск и выделение необходимой информации; определять общую цель и пути её достижения.</w:t>
            </w:r>
          </w:p>
        </w:tc>
      </w:tr>
    </w:tbl>
    <w:p w:rsidR="00602E38" w:rsidRDefault="00602E38"/>
    <w:sectPr w:rsidR="00602E38" w:rsidSect="00602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2682"/>
    <w:rsid w:val="00443131"/>
    <w:rsid w:val="00482682"/>
    <w:rsid w:val="00602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0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661</Words>
  <Characters>3772</Characters>
  <Application>Microsoft Office Word</Application>
  <DocSecurity>0</DocSecurity>
  <Lines>31</Lines>
  <Paragraphs>8</Paragraphs>
  <ScaleCrop>false</ScaleCrop>
  <Company/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2015-04-14T21:13:00Z</dcterms:created>
  <dcterms:modified xsi:type="dcterms:W3CDTF">2015-04-14T21:13:00Z</dcterms:modified>
</cp:coreProperties>
</file>