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09E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Выступление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методическом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объединение.</w:t>
      </w:r>
    </w:p>
    <w:p w:rsidR="005E209E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 как основа формирования УУД.</w:t>
      </w:r>
    </w:p>
    <w:p w:rsidR="005E209E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44A46">
        <w:rPr>
          <w:rFonts w:ascii="Times New Roman" w:hAnsi="Times New Roman" w:cs="Times New Roman"/>
          <w:sz w:val="28"/>
          <w:szCs w:val="28"/>
        </w:rPr>
        <w:t xml:space="preserve">ФГОС второго поколения определяет новые требования к результатам освоения основных образовательных программ. Особое место в их реализации отводится формированию универсальных учебных действий, которые были разработаны группой учёных-психологов под руководством члена-корреспондента РАО, профессора МГУ </w:t>
      </w:r>
      <w:proofErr w:type="spellStart"/>
      <w:r w:rsidRPr="00444A46">
        <w:rPr>
          <w:rFonts w:ascii="Times New Roman" w:hAnsi="Times New Roman" w:cs="Times New Roman"/>
          <w:sz w:val="28"/>
          <w:szCs w:val="28"/>
        </w:rPr>
        <w:t>А.С.Асмолова</w:t>
      </w:r>
      <w:proofErr w:type="spellEnd"/>
      <w:r w:rsidRPr="00444A46">
        <w:rPr>
          <w:rFonts w:ascii="Times New Roman" w:hAnsi="Times New Roman" w:cs="Times New Roman"/>
          <w:sz w:val="28"/>
          <w:szCs w:val="28"/>
        </w:rPr>
        <w:t xml:space="preserve">. Методологической и теоретической основой УУД является </w:t>
      </w:r>
      <w:proofErr w:type="spellStart"/>
      <w:r w:rsidRPr="00444A46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Pr="00444A46">
        <w:rPr>
          <w:rFonts w:ascii="Times New Roman" w:hAnsi="Times New Roman" w:cs="Times New Roman"/>
          <w:sz w:val="28"/>
          <w:szCs w:val="28"/>
        </w:rPr>
        <w:t xml:space="preserve"> подход.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    Многие учителя - практики в своей деятельности сталкиваются с трудностями, обусловленными низкой мотивацией учащихся на предмет получения новых знаний, активности в учебной деятельности.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   Овладение универсальными учебными действиями дают </w:t>
      </w:r>
      <w:proofErr w:type="gramStart"/>
      <w:r w:rsidRPr="00444A46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44A46">
        <w:rPr>
          <w:rFonts w:ascii="Times New Roman" w:hAnsi="Times New Roman" w:cs="Times New Roman"/>
          <w:sz w:val="28"/>
          <w:szCs w:val="28"/>
        </w:rPr>
        <w:t xml:space="preserve"> возможность самостоятельного успешного усвоения новых знаний, умений и компетентностей на основе формирования умения учиться. 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>Задачей учителя становится включить самого ученика в учебную деятельность, организовать процесс самостоятельного овладения детьми новыми знаниями, применение полученных знаний в решении познавательных, учебно-практических и жизненных проблем.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    Требования нового стандарта вызывают вопросы.  Какие методы и приёмы работы будут эффективными? Какие формы организации деятельности учащихся стоит применять? 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    В основу ФГОС заложен </w:t>
      </w:r>
      <w:proofErr w:type="spellStart"/>
      <w:r w:rsidRPr="00444A46"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 w:rsidRPr="00444A46">
        <w:rPr>
          <w:rFonts w:ascii="Times New Roman" w:hAnsi="Times New Roman" w:cs="Times New Roman"/>
          <w:sz w:val="28"/>
          <w:szCs w:val="28"/>
        </w:rPr>
        <w:t xml:space="preserve"> подход, который предполагает признание существенной роли активной познавательной деятельности </w:t>
      </w:r>
      <w:proofErr w:type="gramStart"/>
      <w:r w:rsidRPr="00444A4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44A46">
        <w:rPr>
          <w:rFonts w:ascii="Times New Roman" w:hAnsi="Times New Roman" w:cs="Times New Roman"/>
          <w:sz w:val="28"/>
          <w:szCs w:val="28"/>
        </w:rPr>
        <w:t>. Поэтому я считаю, что проектная и исследовательская деятельности  дают возможность активизировать мыслительную деятельность обучающихся, направить её на поиск новых знаний и способов действий.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   Проектная и исследовательская деятельности – необходимое условие </w:t>
      </w:r>
      <w:proofErr w:type="spellStart"/>
      <w:r w:rsidRPr="00444A46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444A46">
        <w:rPr>
          <w:rFonts w:ascii="Times New Roman" w:hAnsi="Times New Roman" w:cs="Times New Roman"/>
          <w:sz w:val="28"/>
          <w:szCs w:val="28"/>
        </w:rPr>
        <w:t xml:space="preserve"> подхода и действенное средство формирования универсальных учебных действий. В процессе этих видов деятельности у учащихся формируется весь спектр  УУД: коммуникативные</w:t>
      </w:r>
      <w:proofErr w:type="gramStart"/>
      <w:r w:rsidRPr="00444A46">
        <w:rPr>
          <w:rFonts w:ascii="Times New Roman" w:hAnsi="Times New Roman" w:cs="Times New Roman"/>
          <w:sz w:val="28"/>
          <w:szCs w:val="28"/>
        </w:rPr>
        <w:t> ,</w:t>
      </w:r>
      <w:proofErr w:type="gramEnd"/>
      <w:r w:rsidRPr="00444A46">
        <w:rPr>
          <w:rFonts w:ascii="Times New Roman" w:hAnsi="Times New Roman" w:cs="Times New Roman"/>
          <w:sz w:val="28"/>
          <w:szCs w:val="28"/>
        </w:rPr>
        <w:t xml:space="preserve"> регулятивные , познавательные , личностные (ученик определяет для себя значимость выполняемой работы, учится ориентироваться в социальных ролях и межличностных отношениях). 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   В качестве примера можно привести исследовательскую работу ученицы  третьего класса  средней школы № 27 г. Йошкар-Олы </w:t>
      </w:r>
      <w:proofErr w:type="spellStart"/>
      <w:r w:rsidRPr="00444A46">
        <w:rPr>
          <w:rFonts w:ascii="Times New Roman" w:hAnsi="Times New Roman" w:cs="Times New Roman"/>
          <w:sz w:val="28"/>
          <w:szCs w:val="28"/>
        </w:rPr>
        <w:t>Стафиевской</w:t>
      </w:r>
      <w:proofErr w:type="spellEnd"/>
      <w:r w:rsidRPr="00444A46">
        <w:rPr>
          <w:rFonts w:ascii="Times New Roman" w:hAnsi="Times New Roman" w:cs="Times New Roman"/>
          <w:sz w:val="28"/>
          <w:szCs w:val="28"/>
        </w:rPr>
        <w:t xml:space="preserve"> Полины.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Тема «Сколько курочка </w:t>
      </w:r>
      <w:proofErr w:type="gramStart"/>
      <w:r w:rsidRPr="00444A46">
        <w:rPr>
          <w:rFonts w:ascii="Times New Roman" w:hAnsi="Times New Roman" w:cs="Times New Roman"/>
          <w:sz w:val="28"/>
          <w:szCs w:val="28"/>
        </w:rPr>
        <w:t>Ряба</w:t>
      </w:r>
      <w:proofErr w:type="gramEnd"/>
      <w:r w:rsidRPr="00444A46">
        <w:rPr>
          <w:rFonts w:ascii="Times New Roman" w:hAnsi="Times New Roman" w:cs="Times New Roman"/>
          <w:sz w:val="28"/>
          <w:szCs w:val="28"/>
        </w:rPr>
        <w:t xml:space="preserve"> должна снести золотых яиц, чтобы дед и баба стали миллионерами?»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   На базе уже известного всем литературного </w:t>
      </w:r>
      <w:r>
        <w:rPr>
          <w:rFonts w:ascii="Times New Roman" w:hAnsi="Times New Roman" w:cs="Times New Roman"/>
          <w:sz w:val="28"/>
          <w:szCs w:val="28"/>
        </w:rPr>
        <w:t>произведения</w:t>
      </w:r>
      <w:r w:rsidRPr="00444A46">
        <w:rPr>
          <w:rFonts w:ascii="Times New Roman" w:hAnsi="Times New Roman" w:cs="Times New Roman"/>
          <w:sz w:val="28"/>
          <w:szCs w:val="28"/>
        </w:rPr>
        <w:t xml:space="preserve"> ученица ставит вопрос и делает интересные предположения.  Для этого ей пона</w:t>
      </w:r>
      <w:r>
        <w:rPr>
          <w:rFonts w:ascii="Times New Roman" w:hAnsi="Times New Roman" w:cs="Times New Roman"/>
          <w:sz w:val="28"/>
          <w:szCs w:val="28"/>
        </w:rPr>
        <w:t>добился уже пройденный материал</w:t>
      </w:r>
      <w:r w:rsidRPr="00444A46">
        <w:rPr>
          <w:rFonts w:ascii="Times New Roman" w:hAnsi="Times New Roman" w:cs="Times New Roman"/>
          <w:sz w:val="28"/>
          <w:szCs w:val="28"/>
        </w:rPr>
        <w:t>, который был изучен по  другим школьным дисциплинам. Например: по окружающему миру – строение яйца, по математике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A46">
        <w:rPr>
          <w:rFonts w:ascii="Times New Roman" w:hAnsi="Times New Roman" w:cs="Times New Roman"/>
          <w:sz w:val="28"/>
          <w:szCs w:val="28"/>
        </w:rPr>
        <w:t xml:space="preserve">- вычислительные навыки, по  информатике – строение графиков,  </w:t>
      </w:r>
      <w:r w:rsidRPr="00444A46">
        <w:rPr>
          <w:rFonts w:ascii="Times New Roman" w:hAnsi="Times New Roman" w:cs="Times New Roman"/>
          <w:sz w:val="28"/>
          <w:szCs w:val="28"/>
        </w:rPr>
        <w:lastRenderedPageBreak/>
        <w:t xml:space="preserve">а также  дополнительная информация, которая  еще не изучена в школьном материале, но очень необходима для продолжения исследований. И вот здесь возникает мотивация к изучению нового материала, и эта необходимость поиска нового материала идет от самого ребенка, так как важно ответить на поставленный вопрос. В процессе работы ребенок знакомится с новыми информационными источниками и выполнением операций, например: ввод данных в программу </w:t>
      </w:r>
      <w:proofErr w:type="spellStart"/>
      <w:r w:rsidRPr="00444A46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444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A46">
        <w:rPr>
          <w:rFonts w:ascii="Times New Roman" w:hAnsi="Times New Roman" w:cs="Times New Roman"/>
          <w:sz w:val="28"/>
          <w:szCs w:val="28"/>
        </w:rPr>
        <w:t>Exsel</w:t>
      </w:r>
      <w:proofErr w:type="spellEnd"/>
      <w:r w:rsidRPr="00444A46">
        <w:rPr>
          <w:rFonts w:ascii="Times New Roman" w:hAnsi="Times New Roman" w:cs="Times New Roman"/>
          <w:sz w:val="28"/>
          <w:szCs w:val="28"/>
        </w:rPr>
        <w:t xml:space="preserve">. А также обращается к жизненному опыту взрослых, например: тот момент, когда надо посчитать расходы.  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    Ценность этой работы в том, что и тема очень актуальна  для современного подрастающего поколения. Так как подростки, начиная уже с начальной школы, знакомятся с терминами: экономика, бюджет, правовая культура. Это помогает им адаптироваться в современном обществе  и чу</w:t>
      </w:r>
      <w:r>
        <w:rPr>
          <w:rFonts w:ascii="Times New Roman" w:hAnsi="Times New Roman" w:cs="Times New Roman"/>
          <w:sz w:val="28"/>
          <w:szCs w:val="28"/>
        </w:rPr>
        <w:t>вствовать себя более уверенно (</w:t>
      </w:r>
      <w:r w:rsidRPr="00444A46">
        <w:rPr>
          <w:rFonts w:ascii="Times New Roman" w:hAnsi="Times New Roman" w:cs="Times New Roman"/>
          <w:sz w:val="28"/>
          <w:szCs w:val="28"/>
        </w:rPr>
        <w:t>например: в работе дается ссылка на статью 217 Налогового кодекса РФ).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   И еще одни немаловажный момент,  на котором надо обязательно остановиться. Мы уже не удивляемся открытиям наших гениев науки  и в области </w:t>
      </w:r>
      <w:proofErr w:type="spellStart"/>
      <w:r w:rsidRPr="00444A46">
        <w:rPr>
          <w:rFonts w:ascii="Times New Roman" w:hAnsi="Times New Roman" w:cs="Times New Roman"/>
          <w:sz w:val="28"/>
          <w:szCs w:val="28"/>
        </w:rPr>
        <w:t>нанотехнологий</w:t>
      </w:r>
      <w:proofErr w:type="spellEnd"/>
      <w:r w:rsidRPr="00444A46">
        <w:rPr>
          <w:rFonts w:ascii="Times New Roman" w:hAnsi="Times New Roman" w:cs="Times New Roman"/>
          <w:sz w:val="28"/>
          <w:szCs w:val="28"/>
        </w:rPr>
        <w:t xml:space="preserve">, и в области генетики. И поэтому </w:t>
      </w:r>
      <w:proofErr w:type="gramStart"/>
      <w:r w:rsidRPr="00444A46">
        <w:rPr>
          <w:rFonts w:ascii="Times New Roman" w:hAnsi="Times New Roman" w:cs="Times New Roman"/>
          <w:sz w:val="28"/>
          <w:szCs w:val="28"/>
        </w:rPr>
        <w:t>очень</w:t>
      </w:r>
      <w:proofErr w:type="gramEnd"/>
      <w:r w:rsidRPr="00444A46">
        <w:rPr>
          <w:rFonts w:ascii="Times New Roman" w:hAnsi="Times New Roman" w:cs="Times New Roman"/>
          <w:sz w:val="28"/>
          <w:szCs w:val="28"/>
        </w:rPr>
        <w:t xml:space="preserve"> приятно появление гипотезы в конце работы ученицы о том, что в скором будущем мы можем услышать о новой научной сенсации – появлении курицы, несущей золотые яйца. </w:t>
      </w:r>
    </w:p>
    <w:p w:rsidR="005E209E" w:rsidRPr="00444A46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    Сделаем вывод, что исследовательская деятельность детей обязывает их расширять свой кругозор не только с помощью окружающих их наставников, но и самостоятельно, не только в рамках школьной программы, но и в нее, не только оглядываться в прошлое истории, но и заглядывать в будущее.             </w:t>
      </w:r>
    </w:p>
    <w:p w:rsidR="005E209E" w:rsidRPr="00703B3D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  <w:r w:rsidRPr="00444A46">
        <w:rPr>
          <w:rFonts w:ascii="Times New Roman" w:hAnsi="Times New Roman" w:cs="Times New Roman"/>
          <w:sz w:val="28"/>
          <w:szCs w:val="28"/>
        </w:rPr>
        <w:t xml:space="preserve">Исследования учащихся обеспечивают высокую информативную емкость и системность в усвоении учебного материала, широко охватывают </w:t>
      </w:r>
      <w:proofErr w:type="spellStart"/>
      <w:r w:rsidRPr="00444A46">
        <w:rPr>
          <w:rFonts w:ascii="Times New Roman" w:hAnsi="Times New Roman" w:cs="Times New Roman"/>
          <w:sz w:val="28"/>
          <w:szCs w:val="28"/>
        </w:rPr>
        <w:t>внутрипредметные</w:t>
      </w:r>
      <w:proofErr w:type="spellEnd"/>
      <w:r w:rsidRPr="00444A46">
        <w:rPr>
          <w:rFonts w:ascii="Times New Roman" w:hAnsi="Times New Roman" w:cs="Times New Roman"/>
          <w:sz w:val="28"/>
          <w:szCs w:val="28"/>
        </w:rPr>
        <w:t xml:space="preserve"> и междисциплинарные связи.  </w:t>
      </w:r>
    </w:p>
    <w:p w:rsidR="005E209E" w:rsidRPr="00A41819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209E" w:rsidRPr="00A41819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209E" w:rsidRPr="00A41819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209E" w:rsidRPr="00A41819" w:rsidRDefault="005E209E" w:rsidP="005E20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2437" w:rsidRDefault="00172437"/>
    <w:sectPr w:rsidR="00172437" w:rsidSect="0017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09E"/>
    <w:rsid w:val="00172437"/>
    <w:rsid w:val="005E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20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665</Words>
  <Characters>3797</Characters>
  <Application>Microsoft Office Word</Application>
  <DocSecurity>0</DocSecurity>
  <Lines>31</Lines>
  <Paragraphs>8</Paragraphs>
  <ScaleCrop>false</ScaleCrop>
  <Company>Microsoft</Company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2015-02-23T15:23:00Z</dcterms:created>
  <dcterms:modified xsi:type="dcterms:W3CDTF">2015-02-23T15:23:00Z</dcterms:modified>
</cp:coreProperties>
</file>